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623" w:rsidRDefault="00CE6623" w:rsidP="00CE6623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Звіт про відстеження результативності </w:t>
      </w:r>
    </w:p>
    <w:p w:rsidR="00CE6623" w:rsidRDefault="00CE6623" w:rsidP="00CE6623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регуляторного акту</w:t>
      </w:r>
    </w:p>
    <w:p w:rsidR="00CE6623" w:rsidRDefault="00CE6623" w:rsidP="00CE6623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</w:p>
    <w:tbl>
      <w:tblPr>
        <w:tblW w:w="0" w:type="auto"/>
        <w:tblInd w:w="-10" w:type="dxa"/>
        <w:tblLayout w:type="fixed"/>
        <w:tblLook w:val="04A0"/>
      </w:tblPr>
      <w:tblGrid>
        <w:gridCol w:w="828"/>
        <w:gridCol w:w="3060"/>
        <w:gridCol w:w="5703"/>
      </w:tblGrid>
      <w:tr w:rsidR="00CE6623" w:rsidTr="00A95B13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6623" w:rsidRDefault="00CE6623" w:rsidP="00A95B13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№ з/п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6623" w:rsidRDefault="00CE6623" w:rsidP="00A95B13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У звіті зазначається</w:t>
            </w:r>
          </w:p>
        </w:tc>
        <w:tc>
          <w:tcPr>
            <w:tcW w:w="5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6623" w:rsidRDefault="00CE6623" w:rsidP="00A95B13">
            <w:pPr>
              <w:jc w:val="center"/>
              <w:rPr>
                <w:lang w:val="uk-UA"/>
              </w:rPr>
            </w:pPr>
            <w:r>
              <w:rPr>
                <w:b/>
                <w:bCs/>
                <w:lang w:val="uk-UA"/>
              </w:rPr>
              <w:t>Опис</w:t>
            </w:r>
          </w:p>
        </w:tc>
      </w:tr>
      <w:tr w:rsidR="00CE6623" w:rsidTr="00A95B13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6623" w:rsidRDefault="00CE6623" w:rsidP="00A95B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6623" w:rsidRDefault="00CE6623" w:rsidP="00A95B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Вид та назва регуляторного акта, дата його прийняття та номер</w:t>
            </w:r>
          </w:p>
        </w:tc>
        <w:tc>
          <w:tcPr>
            <w:tcW w:w="5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6623" w:rsidRDefault="00CE6623" w:rsidP="00A95B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Проект р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ішення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сільської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ради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№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"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 встановлення розмірів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ідрахувань на розвиток інженерно - транспортної та соціальної інфраструктури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Лудинської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сільської ради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”</w:t>
            </w:r>
          </w:p>
        </w:tc>
      </w:tr>
      <w:tr w:rsidR="00CE6623" w:rsidTr="00A95B13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6623" w:rsidRDefault="00CE6623" w:rsidP="00A95B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6623" w:rsidRDefault="00CE6623" w:rsidP="00A95B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виконавця заходів з відстеження</w:t>
            </w:r>
          </w:p>
        </w:tc>
        <w:tc>
          <w:tcPr>
            <w:tcW w:w="5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6623" w:rsidRDefault="00CE6623" w:rsidP="00A95B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Виконавчий комітет сільської ради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CE6623" w:rsidTr="00A95B13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6623" w:rsidRDefault="00CE6623" w:rsidP="00A95B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6623" w:rsidRDefault="00CE6623" w:rsidP="00A95B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Цілі прийняття акта</w:t>
            </w:r>
          </w:p>
        </w:tc>
        <w:tc>
          <w:tcPr>
            <w:tcW w:w="5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6623" w:rsidRDefault="00CE6623" w:rsidP="00A95B1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- створення і розвиток інженерно-транспортної та соціальної інфраструктури сіл сільської ради;</w:t>
            </w:r>
          </w:p>
          <w:p w:rsidR="00CE6623" w:rsidRDefault="00CE6623" w:rsidP="00A95B1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ab/>
              <w:t>- залучення пайових внесків до спеціального цільового фонду сільського бюджету;</w:t>
            </w:r>
          </w:p>
          <w:p w:rsidR="00CE6623" w:rsidRDefault="00CE6623" w:rsidP="00A95B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ab/>
            </w:r>
          </w:p>
        </w:tc>
      </w:tr>
      <w:tr w:rsidR="00CE6623" w:rsidTr="00A95B13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6623" w:rsidRDefault="00CE6623" w:rsidP="00A95B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6623" w:rsidRDefault="00CE6623" w:rsidP="00A95B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Строк виконання заходів з відстеження</w:t>
            </w:r>
          </w:p>
        </w:tc>
        <w:tc>
          <w:tcPr>
            <w:tcW w:w="5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6623" w:rsidRDefault="00CE6623" w:rsidP="00A95B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З 05.12.2013 до набрання чинності</w:t>
            </w:r>
          </w:p>
        </w:tc>
      </w:tr>
      <w:tr w:rsidR="00CE6623" w:rsidTr="00A95B13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6623" w:rsidRDefault="00CE6623" w:rsidP="00A95B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6623" w:rsidRDefault="00CE6623" w:rsidP="00A95B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Тип відстеження (базове, повторне або періодичне)</w:t>
            </w:r>
          </w:p>
        </w:tc>
        <w:tc>
          <w:tcPr>
            <w:tcW w:w="5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6623" w:rsidRDefault="00CE6623" w:rsidP="00A95B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Базове </w:t>
            </w:r>
          </w:p>
        </w:tc>
      </w:tr>
      <w:tr w:rsidR="00CE6623" w:rsidRPr="004123D2" w:rsidTr="00A95B13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6623" w:rsidRDefault="00CE6623" w:rsidP="00A95B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6623" w:rsidRDefault="00CE6623" w:rsidP="00A95B1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Методи одержання результатів відстеження</w:t>
            </w:r>
          </w:p>
        </w:tc>
        <w:tc>
          <w:tcPr>
            <w:tcW w:w="5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6623" w:rsidRDefault="00CE6623" w:rsidP="00A95B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Одержання результатів відстеження здійснюється за допомогою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аналізу кількості замовників будівництва, вивчення і аналіз їх відгуків, звернень. </w:t>
            </w:r>
          </w:p>
        </w:tc>
      </w:tr>
      <w:tr w:rsidR="00CE6623" w:rsidTr="00A95B13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6623" w:rsidRDefault="00CE6623" w:rsidP="00A95B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6623" w:rsidRDefault="00CE6623" w:rsidP="00A95B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Дані та припущення, на основі яких відстежувалася результативність, способи одержання даних</w:t>
            </w:r>
          </w:p>
        </w:tc>
        <w:tc>
          <w:tcPr>
            <w:tcW w:w="5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623" w:rsidRDefault="00CE6623" w:rsidP="00A95B13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Результативність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акту буде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відстежуватись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основі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аналізу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кількості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платників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єдиного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податку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стану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надходжень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його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сплати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вивчення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аналіз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відгуків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звернень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платників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податку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E6623" w:rsidRDefault="00CE6623" w:rsidP="00A95B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E6623" w:rsidRPr="004123D2" w:rsidTr="00A95B13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6623" w:rsidRDefault="00CE6623" w:rsidP="00A95B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6623" w:rsidRDefault="00CE6623" w:rsidP="00A95B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Кількісні та якісні значення показників результативності</w:t>
            </w:r>
          </w:p>
        </w:tc>
        <w:tc>
          <w:tcPr>
            <w:tcW w:w="5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6623" w:rsidRDefault="00CE6623" w:rsidP="00A95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Кошти ,отримані як пайова участь замовників об'єктів будівництва,можуть використовуватися виключно на створення і розвиток інженерно-транспортної та соціальної інфраструктури сільської ради та відшкодування замовнику різниці між здійсненими витратами на будівництво інженерних мереж та/або об'єктів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іеженерної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інфраструктури  та розміром пайової участі замовника у розвитку інфраструктури сільської ради.</w:t>
            </w:r>
          </w:p>
        </w:tc>
      </w:tr>
      <w:tr w:rsidR="00CE6623" w:rsidTr="00A95B13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6623" w:rsidRDefault="00CE6623" w:rsidP="00A95B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6623" w:rsidRDefault="00CE6623" w:rsidP="00A95B1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Оцінка результатів реалізації регуляторного акта та ступеня досягнення визначених цілей</w:t>
            </w:r>
          </w:p>
        </w:tc>
        <w:tc>
          <w:tcPr>
            <w:tcW w:w="5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6623" w:rsidRDefault="00CE6623" w:rsidP="00A95B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Прийняття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цього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регуляторного акта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можливість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створити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розвинути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інженерно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-транспорту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іальну інфраструктуру сіл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Лудинської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сільської ради.</w:t>
            </w:r>
          </w:p>
        </w:tc>
      </w:tr>
    </w:tbl>
    <w:p w:rsidR="00CE6623" w:rsidRDefault="00CE6623" w:rsidP="00CE6623"/>
    <w:p w:rsidR="00CE6623" w:rsidRDefault="00CE6623" w:rsidP="00CE6623">
      <w:pPr>
        <w:rPr>
          <w:lang w:val="uk-UA"/>
        </w:rPr>
      </w:pPr>
      <w:r>
        <w:rPr>
          <w:lang w:val="uk-UA"/>
        </w:rPr>
        <w:t>Сільський голова                                                                                                                                     А.І.</w:t>
      </w:r>
      <w:proofErr w:type="spellStart"/>
      <w:r>
        <w:rPr>
          <w:lang w:val="uk-UA"/>
        </w:rPr>
        <w:t>Никитюк</w:t>
      </w:r>
      <w:proofErr w:type="spellEnd"/>
    </w:p>
    <w:p w:rsidR="00CE6623" w:rsidRDefault="00CE6623" w:rsidP="00CE6623">
      <w:pPr>
        <w:rPr>
          <w:lang w:val="uk-UA"/>
        </w:rPr>
      </w:pPr>
    </w:p>
    <w:p w:rsidR="00CE6623" w:rsidRPr="00427A02" w:rsidRDefault="00CE6623" w:rsidP="00CE6623">
      <w:pPr>
        <w:rPr>
          <w:lang w:val="uk-UA"/>
        </w:rPr>
      </w:pPr>
    </w:p>
    <w:sectPr w:rsidR="00CE6623" w:rsidRPr="00427A02" w:rsidSect="00A54E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6623"/>
    <w:rsid w:val="00A54EAA"/>
    <w:rsid w:val="00CE66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6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CE662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CE6623"/>
  </w:style>
  <w:style w:type="table" w:styleId="a5">
    <w:name w:val="Table Grid"/>
    <w:basedOn w:val="a1"/>
    <w:rsid w:val="00CE66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375</Words>
  <Characters>2144</Characters>
  <Application>Microsoft Office Word</Application>
  <DocSecurity>0</DocSecurity>
  <Lines>17</Lines>
  <Paragraphs>5</Paragraphs>
  <ScaleCrop>false</ScaleCrop>
  <Company>Microsoft</Company>
  <LinksUpToDate>false</LinksUpToDate>
  <CharactersWithSpaces>2514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2014-01-20T13:15:00Z</dcterms:created>
  <dcterms:modified xsi:type="dcterms:W3CDTF">2014-01-20T13:19:00Z</dcterms:modified>
</cp:coreProperties>
</file>